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E6" w:rsidRDefault="001B3CE6" w:rsidP="001B3CE6">
      <w:pPr>
        <w:pStyle w:val="Heading1"/>
      </w:pPr>
      <w:bookmarkStart w:id="0" w:name="_GoBack"/>
      <w:bookmarkEnd w:id="0"/>
      <w:r>
        <w:t>Media Consent Form</w:t>
      </w:r>
    </w:p>
    <w:p w:rsidR="001B3CE6" w:rsidRPr="005008BF" w:rsidRDefault="001B3CE6" w:rsidP="001B3CE6">
      <w:pPr>
        <w:pStyle w:val="Heading2"/>
      </w:pPr>
      <w:r w:rsidRPr="005008BF">
        <w:t xml:space="preserve">Player Details </w:t>
      </w:r>
    </w:p>
    <w:tbl>
      <w:tblPr>
        <w:tblpPr w:leftFromText="180" w:rightFromText="180" w:vertAnchor="text" w:horzAnchor="margin" w:tblpY="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500"/>
        <w:gridCol w:w="1440"/>
        <w:gridCol w:w="1758"/>
      </w:tblGrid>
      <w:tr w:rsidR="001B3CE6" w:rsidRPr="005008BF" w:rsidTr="001B3CE6">
        <w:trPr>
          <w:trHeight w:val="840"/>
        </w:trPr>
        <w:tc>
          <w:tcPr>
            <w:tcW w:w="1908" w:type="dxa"/>
            <w:shd w:val="clear" w:color="auto" w:fill="E0E0E0"/>
          </w:tcPr>
          <w:p w:rsidR="001B3CE6" w:rsidRPr="005008BF" w:rsidRDefault="001B3CE6" w:rsidP="001B3CE6">
            <w:pPr>
              <w:tabs>
                <w:tab w:val="left" w:pos="1590"/>
              </w:tabs>
              <w:rPr>
                <w:sz w:val="24"/>
              </w:rPr>
            </w:pPr>
            <w:r w:rsidRPr="005008BF">
              <w:rPr>
                <w:sz w:val="24"/>
              </w:rPr>
              <w:t>Name</w:t>
            </w:r>
          </w:p>
          <w:p w:rsidR="001B3CE6" w:rsidRPr="005008BF" w:rsidRDefault="001B3CE6" w:rsidP="001B3CE6">
            <w:pPr>
              <w:tabs>
                <w:tab w:val="left" w:pos="1590"/>
              </w:tabs>
              <w:rPr>
                <w:sz w:val="24"/>
              </w:rPr>
            </w:pPr>
          </w:p>
        </w:tc>
        <w:tc>
          <w:tcPr>
            <w:tcW w:w="4500" w:type="dxa"/>
          </w:tcPr>
          <w:p w:rsidR="001B3CE6" w:rsidRPr="005008BF" w:rsidRDefault="001B3CE6" w:rsidP="001B3CE6">
            <w:pPr>
              <w:tabs>
                <w:tab w:val="left" w:pos="1590"/>
              </w:tabs>
              <w:rPr>
                <w:sz w:val="24"/>
              </w:rPr>
            </w:pPr>
          </w:p>
        </w:tc>
        <w:tc>
          <w:tcPr>
            <w:tcW w:w="1440" w:type="dxa"/>
            <w:shd w:val="clear" w:color="auto" w:fill="E0E0E0"/>
          </w:tcPr>
          <w:p w:rsidR="001B3CE6" w:rsidRPr="005008BF" w:rsidRDefault="001B3CE6" w:rsidP="001B3CE6">
            <w:pPr>
              <w:tabs>
                <w:tab w:val="left" w:pos="1590"/>
              </w:tabs>
              <w:rPr>
                <w:sz w:val="24"/>
              </w:rPr>
            </w:pPr>
            <w:r w:rsidRPr="005008BF">
              <w:rPr>
                <w:sz w:val="24"/>
              </w:rPr>
              <w:t>Date of Birth</w:t>
            </w:r>
          </w:p>
        </w:tc>
        <w:tc>
          <w:tcPr>
            <w:tcW w:w="1758" w:type="dxa"/>
          </w:tcPr>
          <w:p w:rsidR="001B3CE6" w:rsidRPr="005008BF" w:rsidRDefault="001B3CE6" w:rsidP="001B3CE6">
            <w:pPr>
              <w:tabs>
                <w:tab w:val="left" w:pos="1590"/>
              </w:tabs>
              <w:rPr>
                <w:sz w:val="24"/>
              </w:rPr>
            </w:pPr>
          </w:p>
        </w:tc>
      </w:tr>
      <w:tr w:rsidR="001B3CE6" w:rsidRPr="005008BF" w:rsidTr="001B3CE6">
        <w:trPr>
          <w:trHeight w:val="90"/>
        </w:trPr>
        <w:tc>
          <w:tcPr>
            <w:tcW w:w="1908" w:type="dxa"/>
            <w:shd w:val="clear" w:color="auto" w:fill="E0E0E0"/>
          </w:tcPr>
          <w:p w:rsidR="001B3CE6" w:rsidRPr="005008BF" w:rsidRDefault="001B3CE6" w:rsidP="001B3CE6">
            <w:pPr>
              <w:tabs>
                <w:tab w:val="left" w:pos="1590"/>
              </w:tabs>
              <w:rPr>
                <w:sz w:val="24"/>
              </w:rPr>
            </w:pPr>
            <w:r w:rsidRPr="005008BF">
              <w:rPr>
                <w:sz w:val="24"/>
              </w:rPr>
              <w:t>BTM number</w:t>
            </w:r>
          </w:p>
          <w:p w:rsidR="001B3CE6" w:rsidRPr="005008BF" w:rsidRDefault="001B3CE6" w:rsidP="001B3CE6">
            <w:pPr>
              <w:tabs>
                <w:tab w:val="left" w:pos="1590"/>
              </w:tabs>
              <w:rPr>
                <w:sz w:val="24"/>
              </w:rPr>
            </w:pPr>
          </w:p>
        </w:tc>
        <w:tc>
          <w:tcPr>
            <w:tcW w:w="7698" w:type="dxa"/>
            <w:gridSpan w:val="3"/>
          </w:tcPr>
          <w:p w:rsidR="001B3CE6" w:rsidRPr="005008BF" w:rsidRDefault="001B3CE6" w:rsidP="001B3CE6">
            <w:pPr>
              <w:tabs>
                <w:tab w:val="left" w:pos="1590"/>
              </w:tabs>
              <w:rPr>
                <w:sz w:val="24"/>
              </w:rPr>
            </w:pPr>
          </w:p>
        </w:tc>
      </w:tr>
    </w:tbl>
    <w:p w:rsidR="001B3CE6" w:rsidRPr="001B3CE6" w:rsidRDefault="001B3CE6" w:rsidP="001B3CE6">
      <w:pPr>
        <w:jc w:val="both"/>
      </w:pPr>
    </w:p>
    <w:p w:rsidR="001B3CE6" w:rsidRPr="001B3CE6" w:rsidRDefault="001B3CE6" w:rsidP="001B3CE6">
      <w:pPr>
        <w:jc w:val="both"/>
      </w:pPr>
      <w:r w:rsidRPr="001B3CE6">
        <w:t>I ………………………………………………………………. (</w:t>
      </w:r>
      <w:proofErr w:type="gramStart"/>
      <w:r w:rsidRPr="001B3CE6">
        <w:t>player</w:t>
      </w:r>
      <w:proofErr w:type="gramEnd"/>
      <w:r w:rsidRPr="001B3CE6">
        <w:t xml:space="preserve"> name/ parent name if under 18</w:t>
      </w:r>
      <w:r w:rsidRPr="001B3CE6">
        <w:rPr>
          <w:b/>
        </w:rPr>
        <w:t>*</w:t>
      </w:r>
      <w:r w:rsidRPr="001B3CE6">
        <w:t xml:space="preserve">) give permission / do not give permission * to be involved in publicity, including photographs, recording, filming for TV, video and LTA / Tennis Foundation material. I understand that all images, film and sound recording produced </w:t>
      </w:r>
      <w:r w:rsidR="00E041D5">
        <w:t>are</w:t>
      </w:r>
      <w:r w:rsidRPr="001B3CE6">
        <w:t xml:space="preserve"> in accordance with the Recording and Publishing Images section of the Safeguarding Children and Young People Policy. </w:t>
      </w:r>
    </w:p>
    <w:p w:rsidR="001B3CE6" w:rsidRDefault="001B3CE6" w:rsidP="001B3CE6">
      <w:pPr>
        <w:jc w:val="both"/>
        <w:rPr>
          <w:sz w:val="24"/>
        </w:rPr>
      </w:pPr>
    </w:p>
    <w:p w:rsidR="001B3CE6" w:rsidRPr="001B3CE6" w:rsidRDefault="001B3CE6" w:rsidP="001B3CE6">
      <w:pPr>
        <w:jc w:val="both"/>
      </w:pPr>
      <w:r w:rsidRPr="001B3CE6">
        <w:t>Signature…………………………….</w:t>
      </w:r>
      <w:r w:rsidRPr="001B3CE6">
        <w:tab/>
      </w:r>
      <w:r w:rsidRPr="001B3CE6">
        <w:tab/>
        <w:t>Date…………………………………..…</w:t>
      </w:r>
    </w:p>
    <w:p w:rsidR="001B3CE6" w:rsidRPr="001B3CE6" w:rsidRDefault="001B3CE6" w:rsidP="001B3CE6">
      <w:pPr>
        <w:jc w:val="both"/>
      </w:pPr>
    </w:p>
    <w:p w:rsidR="001B3CE6" w:rsidRPr="001B3CE6" w:rsidRDefault="001B3CE6" w:rsidP="001B3CE6">
      <w:pPr>
        <w:jc w:val="both"/>
      </w:pPr>
      <w:r w:rsidRPr="001B3CE6">
        <w:t>Name…………………………………</w:t>
      </w:r>
      <w:r w:rsidRPr="001B3CE6">
        <w:tab/>
      </w:r>
      <w:r w:rsidRPr="001B3CE6">
        <w:tab/>
        <w:t>Competition………………………..…...</w:t>
      </w:r>
    </w:p>
    <w:p w:rsidR="001B3CE6" w:rsidRPr="001B3CE6" w:rsidRDefault="001B3CE6" w:rsidP="001B3CE6">
      <w:pPr>
        <w:jc w:val="both"/>
      </w:pPr>
    </w:p>
    <w:p w:rsidR="001B3CE6" w:rsidRPr="001B3CE6" w:rsidRDefault="001B3CE6" w:rsidP="001B3CE6">
      <w:pPr>
        <w:jc w:val="both"/>
      </w:pPr>
      <w:r w:rsidRPr="001B3CE6">
        <w:t>Team name………………………….</w:t>
      </w:r>
    </w:p>
    <w:p w:rsidR="001B3CE6" w:rsidRDefault="001B3CE6" w:rsidP="001B3CE6">
      <w:pPr>
        <w:jc w:val="both"/>
      </w:pPr>
      <w:r w:rsidRPr="00677057">
        <w:t>(</w:t>
      </w:r>
      <w:r w:rsidRPr="00026BE7">
        <w:rPr>
          <w:b/>
        </w:rPr>
        <w:t xml:space="preserve">* </w:t>
      </w:r>
      <w:r w:rsidRPr="001B3CE6">
        <w:rPr>
          <w:sz w:val="18"/>
          <w:szCs w:val="18"/>
        </w:rPr>
        <w:t>delete not applicable</w:t>
      </w:r>
      <w:r>
        <w:t>)</w:t>
      </w:r>
    </w:p>
    <w:p w:rsidR="00441850" w:rsidRDefault="00441850" w:rsidP="00441850">
      <w:pPr>
        <w:pStyle w:val="Heading2"/>
      </w:pPr>
    </w:p>
    <w:p w:rsidR="00441850" w:rsidRDefault="00441850" w:rsidP="00441850">
      <w:pPr>
        <w:pStyle w:val="Heading2"/>
        <w:rPr>
          <w:b w:val="0"/>
        </w:rPr>
      </w:pPr>
      <w:r w:rsidRPr="006A00CC">
        <w:t>Safeguarding Team</w:t>
      </w:r>
      <w:r>
        <w:t xml:space="preserve"> Contact Details</w:t>
      </w:r>
    </w:p>
    <w:p w:rsidR="00441850" w:rsidRDefault="00441850" w:rsidP="00441850">
      <w:pPr>
        <w:pStyle w:val="BodyText"/>
        <w:jc w:val="both"/>
      </w:pPr>
      <w:r>
        <w:rPr>
          <w:b/>
        </w:rPr>
        <w:t xml:space="preserve">T: </w:t>
      </w:r>
      <w:r w:rsidRPr="00575387">
        <w:t>020 8487 7</w:t>
      </w:r>
      <w:r>
        <w:t xml:space="preserve">179 </w:t>
      </w:r>
      <w:r>
        <w:tab/>
      </w:r>
      <w:r>
        <w:rPr>
          <w:b/>
        </w:rPr>
        <w:t xml:space="preserve">M: </w:t>
      </w:r>
      <w:r w:rsidRPr="00575387">
        <w:t xml:space="preserve">07971 141 024 (24 Hours) </w:t>
      </w:r>
      <w:r>
        <w:tab/>
      </w:r>
      <w:r w:rsidRPr="00575387">
        <w:rPr>
          <w:b/>
        </w:rPr>
        <w:t>E:</w:t>
      </w:r>
      <w:r>
        <w:t xml:space="preserve"> </w:t>
      </w:r>
      <w:hyperlink r:id="rId7" w:history="1">
        <w:r w:rsidRPr="00EB5903">
          <w:rPr>
            <w:rStyle w:val="Hyperlink"/>
            <w:rFonts w:ascii="Helvetica" w:hAnsi="Helvetica" w:cs="Arial"/>
            <w:szCs w:val="22"/>
          </w:rPr>
          <w:t>safeguarding@LTA.org.uk</w:t>
        </w:r>
      </w:hyperlink>
      <w:r>
        <w:t xml:space="preserve"> </w:t>
      </w:r>
    </w:p>
    <w:p w:rsidR="00441850" w:rsidRDefault="00441850" w:rsidP="00441850">
      <w:pPr>
        <w:pStyle w:val="BodyText"/>
        <w:jc w:val="both"/>
        <w:rPr>
          <w:sz w:val="20"/>
          <w:szCs w:val="20"/>
        </w:rPr>
      </w:pPr>
    </w:p>
    <w:p w:rsidR="001B3CE6" w:rsidRDefault="00441850" w:rsidP="00EA1E9D">
      <w:pPr>
        <w:pStyle w:val="BodyText"/>
        <w:jc w:val="both"/>
      </w:pPr>
      <w:r w:rsidRPr="00D71161">
        <w:rPr>
          <w:sz w:val="20"/>
          <w:szCs w:val="20"/>
        </w:rPr>
        <w:t xml:space="preserve">You may find it useful to refresh your knowledge of the Safeguarding Children and Young People </w:t>
      </w:r>
      <w:r>
        <w:rPr>
          <w:sz w:val="20"/>
          <w:szCs w:val="20"/>
        </w:rPr>
        <w:t>P</w:t>
      </w:r>
      <w:r w:rsidRPr="00D71161">
        <w:rPr>
          <w:sz w:val="20"/>
          <w:szCs w:val="20"/>
        </w:rPr>
        <w:t xml:space="preserve">olicy and Safeguarding Adults Policy (as required) and guidance before the event. This can be found at </w:t>
      </w:r>
      <w:hyperlink r:id="rId8" w:history="1">
        <w:r w:rsidRPr="00D71161">
          <w:rPr>
            <w:rStyle w:val="Hyperlink"/>
            <w:rFonts w:ascii="Helvetica" w:hAnsi="Helvetica" w:cs="Arial"/>
            <w:sz w:val="20"/>
            <w:szCs w:val="20"/>
          </w:rPr>
          <w:t>www.lta.org.uk/safeguarding</w:t>
        </w:r>
      </w:hyperlink>
      <w:r w:rsidRPr="00D71161">
        <w:rPr>
          <w:rFonts w:ascii="Helvetica" w:hAnsi="Helvetica" w:cs="Arial"/>
          <w:sz w:val="20"/>
          <w:szCs w:val="20"/>
        </w:rPr>
        <w:t>.</w:t>
      </w:r>
      <w:r w:rsidRPr="00D71161">
        <w:rPr>
          <w:sz w:val="20"/>
          <w:szCs w:val="20"/>
        </w:rPr>
        <w:t xml:space="preserve"> </w:t>
      </w:r>
    </w:p>
    <w:p w:rsidR="00C45AB9" w:rsidRDefault="00C45AB9">
      <w:r>
        <w:t xml:space="preserve"> </w:t>
      </w:r>
    </w:p>
    <w:sectPr w:rsidR="00C45AB9" w:rsidSect="00F050CF">
      <w:headerReference w:type="default" r:id="rId9"/>
      <w:pgSz w:w="11906" w:h="16838"/>
      <w:pgMar w:top="1701" w:right="1418" w:bottom="260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40" w:rsidRDefault="00250840" w:rsidP="00C45AB9">
      <w:pPr>
        <w:spacing w:after="0" w:line="240" w:lineRule="auto"/>
      </w:pPr>
      <w:r>
        <w:separator/>
      </w:r>
    </w:p>
  </w:endnote>
  <w:endnote w:type="continuationSeparator" w:id="0">
    <w:p w:rsidR="00250840" w:rsidRDefault="00250840" w:rsidP="00C4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40" w:rsidRDefault="00250840" w:rsidP="00C45AB9">
      <w:pPr>
        <w:spacing w:after="0" w:line="240" w:lineRule="auto"/>
      </w:pPr>
      <w:r>
        <w:separator/>
      </w:r>
    </w:p>
  </w:footnote>
  <w:footnote w:type="continuationSeparator" w:id="0">
    <w:p w:rsidR="00250840" w:rsidRDefault="00250840" w:rsidP="00C4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B9" w:rsidRDefault="001B3C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78090" cy="10705465"/>
          <wp:effectExtent l="0" t="0" r="3810" b="635"/>
          <wp:wrapNone/>
          <wp:docPr id="1" name="Picture 2" descr="LTA-documentbg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TA-documentbg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E6"/>
    <w:rsid w:val="001B0612"/>
    <w:rsid w:val="001B3CE6"/>
    <w:rsid w:val="00250840"/>
    <w:rsid w:val="002751E5"/>
    <w:rsid w:val="00441850"/>
    <w:rsid w:val="004A74D3"/>
    <w:rsid w:val="004A754A"/>
    <w:rsid w:val="004D6BF0"/>
    <w:rsid w:val="004E6365"/>
    <w:rsid w:val="00606756"/>
    <w:rsid w:val="006A47E4"/>
    <w:rsid w:val="00722463"/>
    <w:rsid w:val="008D3DC9"/>
    <w:rsid w:val="00900FD7"/>
    <w:rsid w:val="00A73DB5"/>
    <w:rsid w:val="00BF675B"/>
    <w:rsid w:val="00C45AB9"/>
    <w:rsid w:val="00D27860"/>
    <w:rsid w:val="00E041D5"/>
    <w:rsid w:val="00EA1E9D"/>
    <w:rsid w:val="00F050CF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E5"/>
    <w:pPr>
      <w:spacing w:after="200" w:line="276" w:lineRule="auto"/>
    </w:pPr>
    <w:rPr>
      <w:rFonts w:ascii="Arial" w:hAnsi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FD7"/>
    <w:pPr>
      <w:keepNext/>
      <w:keepLines/>
      <w:spacing w:after="240"/>
      <w:outlineLvl w:val="0"/>
    </w:pPr>
    <w:rPr>
      <w:rFonts w:eastAsia="Times New Roman"/>
      <w:b/>
      <w:bCs/>
      <w:color w:val="008FD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FD7"/>
    <w:pPr>
      <w:keepNext/>
      <w:keepLines/>
      <w:spacing w:after="240"/>
      <w:outlineLvl w:val="1"/>
    </w:pPr>
    <w:rPr>
      <w:rFonts w:eastAsia="Times New Roman"/>
      <w:b/>
      <w:bCs/>
      <w:color w:val="008FD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C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AB9"/>
  </w:style>
  <w:style w:type="paragraph" w:styleId="Footer">
    <w:name w:val="footer"/>
    <w:basedOn w:val="Normal"/>
    <w:link w:val="FooterChar"/>
    <w:uiPriority w:val="99"/>
    <w:semiHidden/>
    <w:unhideWhenUsed/>
    <w:rsid w:val="00C4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AB9"/>
  </w:style>
  <w:style w:type="character" w:customStyle="1" w:styleId="Heading1Char">
    <w:name w:val="Heading 1 Char"/>
    <w:basedOn w:val="DefaultParagraphFont"/>
    <w:link w:val="Heading1"/>
    <w:uiPriority w:val="9"/>
    <w:rsid w:val="00900FD7"/>
    <w:rPr>
      <w:rFonts w:ascii="Arial" w:eastAsia="Times New Roman" w:hAnsi="Arial" w:cs="Times New Roman"/>
      <w:b/>
      <w:bCs/>
      <w:color w:val="008FD5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0FD7"/>
    <w:rPr>
      <w:rFonts w:ascii="Arial" w:eastAsia="Times New Roman" w:hAnsi="Arial" w:cs="Times New Roman"/>
      <w:b/>
      <w:bCs/>
      <w:color w:val="008FD5"/>
      <w:sz w:val="26"/>
      <w:szCs w:val="26"/>
    </w:rPr>
  </w:style>
  <w:style w:type="paragraph" w:styleId="NoSpacing">
    <w:name w:val="No Spacing"/>
    <w:uiPriority w:val="1"/>
    <w:qFormat/>
    <w:rsid w:val="00C45AB9"/>
    <w:rPr>
      <w:rFonts w:ascii="Arial" w:hAnsi="Arial"/>
      <w:color w:val="FFFFFF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CE6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1B3CE6"/>
    <w:pPr>
      <w:spacing w:after="120" w:line="250" w:lineRule="atLeast"/>
    </w:pPr>
    <w:rPr>
      <w:rFonts w:eastAsia="MS Mincho" w:cs="Mangal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1B3CE6"/>
    <w:rPr>
      <w:rFonts w:ascii="Arial" w:eastAsia="MS Mincho" w:hAnsi="Arial" w:cs="Mangal"/>
      <w:sz w:val="22"/>
      <w:szCs w:val="24"/>
      <w:lang w:eastAsia="ja-JP"/>
    </w:rPr>
  </w:style>
  <w:style w:type="character" w:styleId="Hyperlink">
    <w:name w:val="Hyperlink"/>
    <w:basedOn w:val="DefaultParagraphFont"/>
    <w:rsid w:val="001B3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E5"/>
    <w:pPr>
      <w:spacing w:after="200" w:line="276" w:lineRule="auto"/>
    </w:pPr>
    <w:rPr>
      <w:rFonts w:ascii="Arial" w:hAnsi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FD7"/>
    <w:pPr>
      <w:keepNext/>
      <w:keepLines/>
      <w:spacing w:after="240"/>
      <w:outlineLvl w:val="0"/>
    </w:pPr>
    <w:rPr>
      <w:rFonts w:eastAsia="Times New Roman"/>
      <w:b/>
      <w:bCs/>
      <w:color w:val="008FD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FD7"/>
    <w:pPr>
      <w:keepNext/>
      <w:keepLines/>
      <w:spacing w:after="240"/>
      <w:outlineLvl w:val="1"/>
    </w:pPr>
    <w:rPr>
      <w:rFonts w:eastAsia="Times New Roman"/>
      <w:b/>
      <w:bCs/>
      <w:color w:val="008FD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C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AB9"/>
  </w:style>
  <w:style w:type="paragraph" w:styleId="Footer">
    <w:name w:val="footer"/>
    <w:basedOn w:val="Normal"/>
    <w:link w:val="FooterChar"/>
    <w:uiPriority w:val="99"/>
    <w:semiHidden/>
    <w:unhideWhenUsed/>
    <w:rsid w:val="00C4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AB9"/>
  </w:style>
  <w:style w:type="character" w:customStyle="1" w:styleId="Heading1Char">
    <w:name w:val="Heading 1 Char"/>
    <w:basedOn w:val="DefaultParagraphFont"/>
    <w:link w:val="Heading1"/>
    <w:uiPriority w:val="9"/>
    <w:rsid w:val="00900FD7"/>
    <w:rPr>
      <w:rFonts w:ascii="Arial" w:eastAsia="Times New Roman" w:hAnsi="Arial" w:cs="Times New Roman"/>
      <w:b/>
      <w:bCs/>
      <w:color w:val="008FD5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0FD7"/>
    <w:rPr>
      <w:rFonts w:ascii="Arial" w:eastAsia="Times New Roman" w:hAnsi="Arial" w:cs="Times New Roman"/>
      <w:b/>
      <w:bCs/>
      <w:color w:val="008FD5"/>
      <w:sz w:val="26"/>
      <w:szCs w:val="26"/>
    </w:rPr>
  </w:style>
  <w:style w:type="paragraph" w:styleId="NoSpacing">
    <w:name w:val="No Spacing"/>
    <w:uiPriority w:val="1"/>
    <w:qFormat/>
    <w:rsid w:val="00C45AB9"/>
    <w:rPr>
      <w:rFonts w:ascii="Arial" w:hAnsi="Arial"/>
      <w:color w:val="FFFFFF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CE6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1B3CE6"/>
    <w:pPr>
      <w:spacing w:after="120" w:line="250" w:lineRule="atLeast"/>
    </w:pPr>
    <w:rPr>
      <w:rFonts w:eastAsia="MS Mincho" w:cs="Mangal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1B3CE6"/>
    <w:rPr>
      <w:rFonts w:ascii="Arial" w:eastAsia="MS Mincho" w:hAnsi="Arial" w:cs="Mangal"/>
      <w:sz w:val="22"/>
      <w:szCs w:val="24"/>
      <w:lang w:eastAsia="ja-JP"/>
    </w:rPr>
  </w:style>
  <w:style w:type="character" w:styleId="Hyperlink">
    <w:name w:val="Hyperlink"/>
    <w:basedOn w:val="DefaultParagraphFont"/>
    <w:rsid w:val="001B3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a.org.uk/safeguard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guarding@LTA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sources%20Review\LTA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LTA document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Hewlett-Packard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Daria Petrovic</dc:creator>
  <cp:lastModifiedBy>WLT&amp;SC Ops Mgr</cp:lastModifiedBy>
  <cp:revision>2</cp:revision>
  <cp:lastPrinted>2013-06-05T13:26:00Z</cp:lastPrinted>
  <dcterms:created xsi:type="dcterms:W3CDTF">2013-06-05T13:27:00Z</dcterms:created>
  <dcterms:modified xsi:type="dcterms:W3CDTF">2013-06-05T13:27:00Z</dcterms:modified>
</cp:coreProperties>
</file>