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b/>
          <w:bCs/>
          <w:szCs w:val="16"/>
          <w:u w:val="single"/>
          <w:lang w:val="en-US"/>
        </w:rPr>
      </w:pPr>
      <w:r w:rsidRPr="00F81967">
        <w:rPr>
          <w:rFonts w:ascii="Arial" w:eastAsia="Times New Roman" w:hAnsi="Arial" w:cs="Arial"/>
          <w:b/>
          <w:bCs/>
          <w:szCs w:val="16"/>
          <w:u w:val="single"/>
          <w:lang w:val="en-US"/>
        </w:rPr>
        <w:t>SQUASH &amp; RACKETBALL BYE-LAWS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:rsidR="00F81967" w:rsidRPr="00F81967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1.</w:t>
      </w:r>
      <w:r w:rsidRPr="00F81967">
        <w:rPr>
          <w:rFonts w:ascii="Arial" w:eastAsia="Times New Roman" w:hAnsi="Arial" w:cs="Arial"/>
          <w:szCs w:val="16"/>
          <w:lang w:val="en-US"/>
        </w:rPr>
        <w:tab/>
        <w:t>Dress &amp; Equipment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 xml:space="preserve">Only </w:t>
      </w:r>
      <w:proofErr w:type="spellStart"/>
      <w:r w:rsidRPr="00F81967">
        <w:rPr>
          <w:rFonts w:ascii="Arial" w:eastAsia="Times New Roman" w:hAnsi="Arial" w:cs="Arial"/>
          <w:szCs w:val="16"/>
          <w:lang w:val="en-US"/>
        </w:rPr>
        <w:t>recognised</w:t>
      </w:r>
      <w:proofErr w:type="spellEnd"/>
      <w:r w:rsidRPr="00F81967">
        <w:rPr>
          <w:rFonts w:ascii="Arial" w:eastAsia="Times New Roman" w:hAnsi="Arial" w:cs="Arial"/>
          <w:szCs w:val="16"/>
          <w:lang w:val="en-US"/>
        </w:rPr>
        <w:t xml:space="preserve"> Squash/Tennis clothing is allowed. Unacceptable clothing includes football/rugby shirts and athletic vests etc.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proofErr w:type="spellStart"/>
      <w:r w:rsidRPr="00F81967">
        <w:rPr>
          <w:rFonts w:ascii="Arial" w:eastAsia="Times New Roman" w:hAnsi="Arial" w:cs="Arial"/>
          <w:szCs w:val="16"/>
          <w:lang w:val="en-US"/>
        </w:rPr>
        <w:t>Non marking</w:t>
      </w:r>
      <w:proofErr w:type="spellEnd"/>
      <w:r w:rsidRPr="00F81967">
        <w:rPr>
          <w:rFonts w:ascii="Arial" w:eastAsia="Times New Roman" w:hAnsi="Arial" w:cs="Arial"/>
          <w:szCs w:val="16"/>
          <w:lang w:val="en-US"/>
        </w:rPr>
        <w:t xml:space="preserve"> footwear must be worn. Any person found using a court with shoes that mark will be asked to vacate the court and, at the Club's discretion, may be asked to pay for cleaning the floor.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:rsidR="00F81967" w:rsidRPr="00F81967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2.</w:t>
      </w:r>
      <w:r w:rsidRPr="00F81967">
        <w:rPr>
          <w:rFonts w:ascii="Arial" w:eastAsia="Times New Roman" w:hAnsi="Arial" w:cs="Arial"/>
          <w:szCs w:val="16"/>
          <w:lang w:val="en-US"/>
        </w:rPr>
        <w:tab/>
        <w:t xml:space="preserve">Booking of courts 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</w:rPr>
      </w:pPr>
      <w:r w:rsidRPr="00F81967">
        <w:rPr>
          <w:rFonts w:ascii="Arial" w:eastAsia="Times New Roman" w:hAnsi="Arial" w:cs="Arial"/>
          <w:szCs w:val="16"/>
        </w:rPr>
        <w:t xml:space="preserve">Only Squash Courts </w:t>
      </w:r>
      <w:proofErr w:type="gramStart"/>
      <w:r w:rsidRPr="00F81967">
        <w:rPr>
          <w:rFonts w:ascii="Arial" w:eastAsia="Times New Roman" w:hAnsi="Arial" w:cs="Arial"/>
          <w:szCs w:val="16"/>
        </w:rPr>
        <w:t>1,2,3,4,</w:t>
      </w:r>
      <w:proofErr w:type="gramEnd"/>
      <w:r w:rsidRPr="00F81967">
        <w:rPr>
          <w:rFonts w:ascii="Arial" w:eastAsia="Times New Roman" w:hAnsi="Arial" w:cs="Arial"/>
          <w:szCs w:val="16"/>
        </w:rPr>
        <w:t xml:space="preserve"> &amp; 6 may be booked 14 days prior. 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</w:rPr>
      </w:pPr>
      <w:r w:rsidRPr="00F81967">
        <w:rPr>
          <w:rFonts w:ascii="Arial" w:eastAsia="Times New Roman" w:hAnsi="Arial" w:cs="Arial"/>
          <w:szCs w:val="16"/>
        </w:rPr>
        <w:t>When booking 14 days prior, Squash Courts 2, 3 &amp; 6 can be booked from 7am onwards, but Squash Courts 1 &amp; 4 can only be booked from 7pm onwards.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</w:rPr>
      </w:pPr>
      <w:r w:rsidRPr="00F81967">
        <w:rPr>
          <w:rFonts w:ascii="Arial" w:eastAsia="Times New Roman" w:hAnsi="Arial" w:cs="Arial"/>
          <w:szCs w:val="16"/>
        </w:rPr>
        <w:t>Squash Court 5 can only be booked on the same day, except for squash coaching, which should be arranged in advance with the Squash Professionals.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:rsidR="00F81967" w:rsidRPr="00F81967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3.</w:t>
      </w:r>
      <w:r w:rsidRPr="00F81967">
        <w:rPr>
          <w:rFonts w:ascii="Arial" w:eastAsia="Times New Roman" w:hAnsi="Arial" w:cs="Arial"/>
          <w:szCs w:val="16"/>
          <w:lang w:val="en-US"/>
        </w:rPr>
        <w:tab/>
        <w:t>Court usage</w:t>
      </w:r>
    </w:p>
    <w:p w:rsidR="00F81967" w:rsidRPr="00F81967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trike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Allocation of courts for coaching and events will be determined from time to time by the Squash &amp; Racketball Committee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Claiming booked courts</w:t>
      </w:r>
      <w:bookmarkStart w:id="0" w:name="_GoBack"/>
      <w:bookmarkEnd w:id="0"/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If a court has been booked but players have not arrived then waiting players may use the court however it must be handed back once/if the player who booked the court arrives.</w:t>
      </w:r>
    </w:p>
    <w:p w:rsidR="00F81967" w:rsidRPr="00F81967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Heaters, lights and fans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 xml:space="preserve">Lights on courts operate either via a motion sensor or by way of a switch outside of the court. Fans are controlled by switches outside of each court. The heating system is a two part system. A timer brings the two court complexes up to a minimum temperature at the start of each day and closes off the heating at the end of the day. This is automatic and cannot be overridden by players. If a player wishes the court brought up to the normal playing temperature (which most do) then pushing a separate button outside each court will start the heating on that court for 45 minutes. 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:rsidR="00F81967" w:rsidRPr="00F81967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 xml:space="preserve">4. </w:t>
      </w:r>
      <w:r w:rsidRPr="00F81967">
        <w:rPr>
          <w:rFonts w:ascii="Arial" w:eastAsia="Times New Roman" w:hAnsi="Arial" w:cs="Arial"/>
          <w:szCs w:val="16"/>
          <w:lang w:val="en-US"/>
        </w:rPr>
        <w:tab/>
        <w:t>Glass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The use of glass containers on all courts, changing rooms, toilets and in the showers is prohibited following past experience of serious injury from broken glass.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:rsidR="00F81967" w:rsidRPr="00F81967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 xml:space="preserve">5. </w:t>
      </w:r>
      <w:r w:rsidRPr="00F81967">
        <w:rPr>
          <w:rFonts w:ascii="Arial" w:eastAsia="Times New Roman" w:hAnsi="Arial" w:cs="Arial"/>
          <w:szCs w:val="16"/>
          <w:lang w:val="en-US"/>
        </w:rPr>
        <w:tab/>
        <w:t>Tournaments and Matches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All tournaments, matches and other use of the Club courts shall be under the control of and approval of the Squash &amp; Racketball Committee.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:rsidR="00F81967" w:rsidRPr="00F81967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6.</w:t>
      </w:r>
      <w:r w:rsidRPr="00F81967">
        <w:rPr>
          <w:rFonts w:ascii="Arial" w:eastAsia="Times New Roman" w:hAnsi="Arial" w:cs="Arial"/>
          <w:szCs w:val="16"/>
          <w:lang w:val="en-US"/>
        </w:rPr>
        <w:tab/>
        <w:t>Mix In</w:t>
      </w:r>
    </w:p>
    <w:p w:rsidR="00F81967" w:rsidRPr="00F81967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  <w:r w:rsidRPr="00F81967">
        <w:rPr>
          <w:rFonts w:ascii="Arial" w:eastAsia="Times New Roman" w:hAnsi="Arial" w:cs="Arial"/>
          <w:szCs w:val="16"/>
          <w:lang w:val="en-US"/>
        </w:rPr>
        <w:t>Courts 1 to 6 are used each Friday starting at 6:30pm or 6:45pm (depending on the court) and finishing at around 8:30 pm. Priority is given to their use for the mix in at these times and members are required to relinquish court 5 as near to 6:30pm as is reasonably possible. The Squash &amp; Racketball  committee shall from time to time determine whether mix-ins at other times would benefit the members and if so determined shall arrange the same.</w:t>
      </w:r>
    </w:p>
    <w:p w:rsidR="00200E1F" w:rsidRPr="00F81967" w:rsidRDefault="00200E1F">
      <w:pPr>
        <w:rPr>
          <w:sz w:val="32"/>
        </w:rPr>
      </w:pPr>
    </w:p>
    <w:sectPr w:rsidR="00200E1F" w:rsidRPr="00F81967" w:rsidSect="00F819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7"/>
    <w:rsid w:val="00200E1F"/>
    <w:rsid w:val="00C02E7D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WLT&amp;SC Ops Mgr</dc:creator>
  <cp:lastModifiedBy>WLT&amp;SC Ops Mgr</cp:lastModifiedBy>
  <cp:revision>1</cp:revision>
  <dcterms:created xsi:type="dcterms:W3CDTF">2014-07-14T16:26:00Z</dcterms:created>
  <dcterms:modified xsi:type="dcterms:W3CDTF">2014-07-14T16:26:00Z</dcterms:modified>
</cp:coreProperties>
</file>